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8A93" w14:textId="36F6FE52" w:rsidR="00B77F2D" w:rsidRPr="00F676F5" w:rsidRDefault="005318B6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5318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31B5" wp14:editId="2E0C5855">
                <wp:simplePos x="0" y="0"/>
                <wp:positionH relativeFrom="column">
                  <wp:posOffset>3017520</wp:posOffset>
                </wp:positionH>
                <wp:positionV relativeFrom="paragraph">
                  <wp:posOffset>-325120</wp:posOffset>
                </wp:positionV>
                <wp:extent cx="3691890" cy="1268730"/>
                <wp:effectExtent l="19050" t="19050" r="2286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26873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B578" w14:textId="77777777" w:rsidR="005318B6" w:rsidRDefault="005318B6" w:rsidP="005318B6">
                            <w:pPr>
                              <w:jc w:val="center"/>
                            </w:pPr>
                          </w:p>
                          <w:p w14:paraId="3F9AD351" w14:textId="31A9A4CA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D’ENGAGEMENT </w:t>
                            </w:r>
                          </w:p>
                          <w:p w14:paraId="21EA5BAB" w14:textId="78F59F7F" w:rsidR="005318B6" w:rsidRPr="00A663FA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3FA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D’ALERTE ET D’URGENCE</w:t>
                            </w:r>
                          </w:p>
                          <w:p w14:paraId="01F4C25A" w14:textId="77777777" w:rsidR="005318B6" w:rsidRDefault="005318B6" w:rsidP="0053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6pt;margin-top:-25.6pt;width:290.7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" fillcolor="white [3201]" strokecolor="#4f81bd [3204]" strokeweight="3pt">
                <v:textbox>
                  <w:txbxContent>
                    <w:p w14:paraId="5423B578" w14:textId="77777777" w:rsidR="005318B6" w:rsidRDefault="005318B6" w:rsidP="005318B6">
                      <w:pPr>
                        <w:jc w:val="center"/>
                      </w:pPr>
                    </w:p>
                    <w:p w14:paraId="3F9AD351" w14:textId="31A9A4CA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D’ENGAGEMENT </w:t>
                      </w:r>
                    </w:p>
                    <w:p w14:paraId="21EA5BAB" w14:textId="78F59F7F" w:rsidR="005318B6" w:rsidRPr="00A663FA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3FA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D’ALERTE ET D’URGENCE</w:t>
                      </w:r>
                    </w:p>
                    <w:p w14:paraId="01F4C25A" w14:textId="77777777" w:rsidR="005318B6" w:rsidRDefault="005318B6" w:rsidP="00531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78FF6C" w14:textId="228A8402" w:rsidR="00A44639" w:rsidRPr="00F676F5" w:rsidRDefault="00A44639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15AEF6D7" w14:textId="3F1ADB57" w:rsidR="008B50C0" w:rsidRDefault="008B50C0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noProof/>
        </w:rPr>
      </w:pPr>
    </w:p>
    <w:p w14:paraId="15EBB0CC" w14:textId="29D828A3" w:rsidR="00771FF1" w:rsidRPr="00F676F5" w:rsidRDefault="00A66011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0DEA3E6E" w14:textId="77777777" w:rsidR="003C4D64" w:rsidRPr="00F676F5" w:rsidRDefault="003C4D64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6E69BDE7" w14:textId="77777777" w:rsidR="006960E5" w:rsidRPr="00F676F5" w:rsidRDefault="00E6218F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69A72CBE" w14:textId="18BC6B69" w:rsidR="00A65799" w:rsidRPr="00F676F5" w:rsidRDefault="00A65799" w:rsidP="00325E8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4D6C6F88" w14:textId="77777777" w:rsidR="00116318" w:rsidRPr="00F676F5" w:rsidRDefault="00116318" w:rsidP="00C41E5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53FF8D92" w14:textId="77777777" w:rsidR="00116318" w:rsidRPr="00F676F5" w:rsidRDefault="00116318" w:rsidP="00E570A7">
      <w:pPr>
        <w:pStyle w:val="NormalWeb"/>
        <w:tabs>
          <w:tab w:val="left" w:pos="5103"/>
        </w:tabs>
        <w:spacing w:before="0" w:after="0"/>
        <w:ind w:right="-397"/>
        <w:rPr>
          <w:rFonts w:ascii="Arial" w:hAnsi="Arial" w:cs="Arial"/>
          <w:b/>
          <w:sz w:val="22"/>
          <w:szCs w:val="22"/>
        </w:rPr>
      </w:pPr>
    </w:p>
    <w:p w14:paraId="3543ADF5" w14:textId="4520CD3F" w:rsidR="00F676F5" w:rsidRPr="005318B6" w:rsidRDefault="00325E8D" w:rsidP="005318B6">
      <w:pPr>
        <w:pStyle w:val="NormalWeb"/>
        <w:tabs>
          <w:tab w:val="left" w:pos="5103"/>
        </w:tabs>
        <w:spacing w:before="0" w:after="0"/>
        <w:ind w:left="-397"/>
        <w:rPr>
          <w:rFonts w:ascii="Arial" w:hAnsi="Arial" w:cs="Arial"/>
          <w:b/>
          <w:sz w:val="22"/>
          <w:szCs w:val="22"/>
        </w:rPr>
      </w:pPr>
      <w:r w:rsidRPr="00F676F5">
        <w:rPr>
          <w:rFonts w:ascii="Arial" w:hAnsi="Arial" w:cs="Arial"/>
          <w:b/>
          <w:sz w:val="22"/>
          <w:szCs w:val="22"/>
        </w:rPr>
        <w:tab/>
      </w:r>
    </w:p>
    <w:p w14:paraId="5356D677" w14:textId="77777777" w:rsidR="005318B6" w:rsidRPr="00A663FA" w:rsidRDefault="005318B6" w:rsidP="005318B6">
      <w:pPr>
        <w:ind w:left="30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Conformément à l’article L121-6-1 du Code de l’Action Sociale et des Familles (CASF) du 1</w:t>
      </w:r>
      <w:r w:rsidRPr="00A663FA">
        <w:rPr>
          <w:rFonts w:ascii="Arial" w:hAnsi="Arial" w:cs="Arial"/>
          <w:i/>
          <w:vertAlign w:val="superscript"/>
        </w:rPr>
        <w:t>er</w:t>
      </w:r>
      <w:r w:rsidRPr="00A663FA">
        <w:rPr>
          <w:rFonts w:ascii="Arial" w:hAnsi="Arial" w:cs="Arial"/>
          <w:i/>
        </w:rPr>
        <w:t xml:space="preserve"> Septembre 2004, le registre nominatif permet le recensement des personnes dites vulnérables.</w:t>
      </w:r>
    </w:p>
    <w:p w14:paraId="456E68B9" w14:textId="77777777" w:rsidR="005318B6" w:rsidRPr="00F3505B" w:rsidRDefault="005318B6" w:rsidP="005318B6">
      <w:pPr>
        <w:ind w:left="30"/>
        <w:jc w:val="both"/>
        <w:rPr>
          <w:rFonts w:ascii="Arial" w:hAnsi="Arial" w:cs="Arial"/>
          <w:i/>
          <w:sz w:val="16"/>
          <w:szCs w:val="16"/>
        </w:rPr>
      </w:pPr>
      <w:r w:rsidRPr="00A663FA">
        <w:rPr>
          <w:rFonts w:ascii="Arial" w:hAnsi="Arial" w:cs="Arial"/>
          <w:i/>
        </w:rPr>
        <w:t xml:space="preserve"> </w:t>
      </w:r>
    </w:p>
    <w:p w14:paraId="37B464B6" w14:textId="77777777" w:rsidR="005318B6" w:rsidRPr="00A663FA" w:rsidRDefault="005318B6" w:rsidP="005318B6">
      <w:pPr>
        <w:ind w:left="30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 xml:space="preserve">En vertu de l’article 116-3 du CASF, le plan d’alerte et d’urgence est déclenché au profit des personnes inscrites sur ce registre en cas de risques exceptionnels tels que la canicule, le grand froid et l’état d’urgence. </w:t>
      </w:r>
    </w:p>
    <w:p w14:paraId="1E887C5A" w14:textId="77777777" w:rsidR="005318B6" w:rsidRPr="00F3505B" w:rsidRDefault="005318B6" w:rsidP="005318B6">
      <w:pPr>
        <w:ind w:right="309"/>
        <w:jc w:val="both"/>
        <w:rPr>
          <w:rFonts w:ascii="Arial" w:hAnsi="Arial" w:cs="Arial"/>
          <w:i/>
          <w:sz w:val="16"/>
          <w:szCs w:val="16"/>
        </w:rPr>
      </w:pPr>
    </w:p>
    <w:p w14:paraId="75174130" w14:textId="77777777" w:rsidR="005318B6" w:rsidRPr="00A663FA" w:rsidRDefault="005318B6" w:rsidP="005318B6">
      <w:pPr>
        <w:ind w:left="30" w:right="309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Le présent engagement signé vaut acceptation d’inscription sur le registre nominatif des personnes vulnérables.</w:t>
      </w:r>
    </w:p>
    <w:p w14:paraId="182CCCFF" w14:textId="77777777" w:rsidR="005318B6" w:rsidRPr="00F3505B" w:rsidRDefault="005318B6" w:rsidP="005318B6">
      <w:pPr>
        <w:ind w:left="379" w:right="309"/>
        <w:jc w:val="both"/>
        <w:rPr>
          <w:rFonts w:ascii="Arial" w:hAnsi="Arial" w:cs="Arial"/>
          <w:i/>
          <w:sz w:val="16"/>
          <w:szCs w:val="16"/>
        </w:rPr>
      </w:pPr>
    </w:p>
    <w:p w14:paraId="09C0FE2C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Les informations communiquées dans la fiche de renseignements ont pour seul objet le plan d’alerte et d’urgence. Elles restent confidentielles et sont destinées exclusivement à l’usage du CCAS de La Madeleine, responsable de leur traitement. Elles seront traitées en conformité avec la loi 06 janvier 1978 relative à l’informatique, aux fichiers et aux libertés.</w:t>
      </w:r>
    </w:p>
    <w:p w14:paraId="4BE3A5EA" w14:textId="77777777" w:rsidR="005318B6" w:rsidRPr="00F3505B" w:rsidRDefault="005318B6" w:rsidP="005318B6">
      <w:pPr>
        <w:ind w:right="309"/>
        <w:jc w:val="both"/>
        <w:rPr>
          <w:rFonts w:ascii="Arial" w:hAnsi="Arial" w:cs="Arial"/>
          <w:b/>
          <w:i/>
          <w:sz w:val="16"/>
          <w:szCs w:val="16"/>
        </w:rPr>
      </w:pPr>
    </w:p>
    <w:p w14:paraId="7760EA3B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 xml:space="preserve">Je suis informé(e) que je peux consulter et modifier ces données en m’adressant au CCAS conformément à l’article 15 du Règlement Général de la Protection des Données. </w:t>
      </w:r>
    </w:p>
    <w:p w14:paraId="5C06CCAC" w14:textId="77777777" w:rsidR="005318B6" w:rsidRPr="00F3505B" w:rsidRDefault="005318B6" w:rsidP="005318B6">
      <w:pPr>
        <w:ind w:right="309"/>
        <w:jc w:val="both"/>
        <w:rPr>
          <w:rFonts w:ascii="Arial" w:hAnsi="Arial" w:cs="Arial"/>
          <w:i/>
          <w:sz w:val="16"/>
          <w:szCs w:val="16"/>
        </w:rPr>
      </w:pPr>
    </w:p>
    <w:p w14:paraId="0BE6CA6A" w14:textId="77777777" w:rsidR="005318B6" w:rsidRPr="00A663FA" w:rsidRDefault="005318B6" w:rsidP="005318B6">
      <w:pPr>
        <w:ind w:left="30" w:right="309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Cet engagement sera renouvelé, d’année en année, par</w:t>
      </w:r>
      <w:r w:rsidRPr="00A663FA">
        <w:rPr>
          <w:rFonts w:ascii="Arial" w:hAnsi="Arial" w:cs="Arial"/>
          <w:b/>
          <w:i/>
        </w:rPr>
        <w:t xml:space="preserve"> </w:t>
      </w:r>
      <w:r w:rsidRPr="00A663FA">
        <w:rPr>
          <w:rFonts w:ascii="Arial" w:hAnsi="Arial" w:cs="Arial"/>
          <w:b/>
          <w:i/>
          <w:u w:val="single"/>
        </w:rPr>
        <w:t>tacite reconduction</w:t>
      </w:r>
      <w:r w:rsidRPr="00A663FA">
        <w:rPr>
          <w:rFonts w:ascii="Arial" w:hAnsi="Arial" w:cs="Arial"/>
          <w:bCs/>
          <w:i/>
        </w:rPr>
        <w:t>.</w:t>
      </w:r>
    </w:p>
    <w:p w14:paraId="2FEFF583" w14:textId="77777777" w:rsidR="005318B6" w:rsidRPr="00F3505B" w:rsidRDefault="005318B6" w:rsidP="005318B6">
      <w:pPr>
        <w:ind w:right="309"/>
        <w:jc w:val="both"/>
        <w:rPr>
          <w:rFonts w:ascii="Arial" w:hAnsi="Arial" w:cs="Arial"/>
          <w:i/>
          <w:sz w:val="16"/>
          <w:szCs w:val="16"/>
        </w:rPr>
      </w:pPr>
    </w:p>
    <w:p w14:paraId="23AA747D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La radiation du registre peut être réalisée à la demande de l’intéressé(e) ou en cas de départ définitif de la commune par courrier adressé au CCAS.</w:t>
      </w:r>
    </w:p>
    <w:p w14:paraId="5D43A757" w14:textId="77777777" w:rsidR="005318B6" w:rsidRPr="00F3505B" w:rsidRDefault="005318B6" w:rsidP="005318B6">
      <w:pPr>
        <w:ind w:right="309"/>
        <w:jc w:val="both"/>
        <w:rPr>
          <w:rFonts w:ascii="Arial" w:hAnsi="Arial" w:cs="Arial"/>
          <w:i/>
          <w:sz w:val="16"/>
          <w:szCs w:val="16"/>
        </w:rPr>
      </w:pPr>
    </w:p>
    <w:p w14:paraId="07779CD6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b/>
          <w:i/>
          <w:u w:val="single"/>
        </w:rPr>
        <w:t>Par conséquent, je m’engage à répondre aux appels téléphoniques du CCAS</w:t>
      </w:r>
      <w:r w:rsidRPr="00A663FA">
        <w:rPr>
          <w:rFonts w:ascii="Arial" w:hAnsi="Arial" w:cs="Arial"/>
          <w:i/>
        </w:rPr>
        <w:t xml:space="preserve">, le lundi, mercredi et vendredi (hors jours fériés) entre 8h et 16h dans le cadre du déclenchement du plan d’alerte et d’urgence : </w:t>
      </w:r>
    </w:p>
    <w:p w14:paraId="12C86442" w14:textId="77777777" w:rsidR="005318B6" w:rsidRPr="00F3505B" w:rsidRDefault="005318B6" w:rsidP="005318B6">
      <w:pPr>
        <w:ind w:left="30" w:right="71"/>
        <w:jc w:val="both"/>
        <w:rPr>
          <w:rFonts w:ascii="Arial" w:hAnsi="Arial" w:cs="Arial"/>
          <w:i/>
          <w:sz w:val="16"/>
          <w:szCs w:val="16"/>
        </w:rPr>
      </w:pPr>
    </w:p>
    <w:p w14:paraId="2CBAF964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 xml:space="preserve">- En cas d’alerte météorologique de </w:t>
      </w:r>
      <w:r w:rsidRPr="00A663FA">
        <w:rPr>
          <w:rFonts w:ascii="Arial" w:hAnsi="Arial" w:cs="Arial"/>
          <w:b/>
          <w:i/>
          <w:color w:val="E36C0A" w:themeColor="accent6" w:themeShade="BF"/>
        </w:rPr>
        <w:t>niveau 3</w:t>
      </w:r>
      <w:r w:rsidRPr="00A663FA">
        <w:rPr>
          <w:rFonts w:ascii="Arial" w:hAnsi="Arial" w:cs="Arial"/>
          <w:i/>
          <w:color w:val="E36C0A" w:themeColor="accent6" w:themeShade="BF"/>
        </w:rPr>
        <w:t xml:space="preserve"> (orange) </w:t>
      </w:r>
      <w:r w:rsidRPr="00A663FA">
        <w:rPr>
          <w:rFonts w:ascii="Arial" w:hAnsi="Arial" w:cs="Arial"/>
          <w:i/>
        </w:rPr>
        <w:t xml:space="preserve">et de </w:t>
      </w:r>
      <w:r w:rsidRPr="00A663FA">
        <w:rPr>
          <w:rFonts w:ascii="Arial" w:hAnsi="Arial" w:cs="Arial"/>
          <w:b/>
          <w:i/>
          <w:color w:val="FF0000"/>
        </w:rPr>
        <w:t>niveau 4</w:t>
      </w:r>
      <w:r w:rsidRPr="00A663FA">
        <w:rPr>
          <w:rFonts w:ascii="Arial" w:hAnsi="Arial" w:cs="Arial"/>
          <w:i/>
          <w:color w:val="FF0000"/>
        </w:rPr>
        <w:t xml:space="preserve"> (rouge) </w:t>
      </w:r>
      <w:r w:rsidRPr="00A663FA">
        <w:rPr>
          <w:rFonts w:ascii="Arial" w:hAnsi="Arial" w:cs="Arial"/>
          <w:i/>
        </w:rPr>
        <w:t>par décision préfectorale (alerte canicule ou grand froid)</w:t>
      </w:r>
    </w:p>
    <w:p w14:paraId="1BFE3AC3" w14:textId="77777777" w:rsidR="005318B6" w:rsidRPr="00F3505B" w:rsidRDefault="005318B6" w:rsidP="005318B6">
      <w:pPr>
        <w:ind w:left="30" w:right="71"/>
        <w:jc w:val="both"/>
        <w:rPr>
          <w:rFonts w:ascii="Arial" w:hAnsi="Arial" w:cs="Arial"/>
          <w:i/>
          <w:sz w:val="16"/>
          <w:szCs w:val="16"/>
        </w:rPr>
      </w:pPr>
    </w:p>
    <w:p w14:paraId="0320FE9F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>- En cas d’état d’urgence décidé par le gouvernement (crise sanitaire…)</w:t>
      </w:r>
    </w:p>
    <w:p w14:paraId="23D4BA95" w14:textId="77777777" w:rsidR="005318B6" w:rsidRPr="00F3505B" w:rsidRDefault="005318B6" w:rsidP="005318B6">
      <w:pPr>
        <w:ind w:left="30" w:right="71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306AF0A" w14:textId="77777777" w:rsidR="005318B6" w:rsidRPr="00A663FA" w:rsidRDefault="005318B6" w:rsidP="005318B6">
      <w:pPr>
        <w:ind w:left="30" w:right="71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  <w:i/>
        </w:rPr>
        <w:t xml:space="preserve">Je m’engage à prévenir préalablement le CCAS d’une éventuelle absence de mon domicile au numéro suivant : </w:t>
      </w:r>
      <w:r w:rsidRPr="00A663FA">
        <w:rPr>
          <w:rFonts w:ascii="Arial" w:hAnsi="Arial" w:cs="Arial"/>
          <w:b/>
          <w:i/>
          <w:u w:val="single"/>
        </w:rPr>
        <w:t>03.20.51.16.98</w:t>
      </w:r>
    </w:p>
    <w:p w14:paraId="2275D300" w14:textId="77777777" w:rsidR="005318B6" w:rsidRPr="00A663FA" w:rsidRDefault="005318B6" w:rsidP="005318B6">
      <w:pPr>
        <w:tabs>
          <w:tab w:val="left" w:pos="4185"/>
        </w:tabs>
        <w:ind w:left="379" w:right="309"/>
        <w:jc w:val="both"/>
        <w:rPr>
          <w:rFonts w:ascii="Arial" w:hAnsi="Arial" w:cs="Arial"/>
          <w:i/>
        </w:rPr>
      </w:pPr>
      <w:r w:rsidRPr="00A663FA">
        <w:rPr>
          <w:rFonts w:ascii="Arial" w:hAnsi="Arial" w:cs="Arial"/>
        </w:rPr>
        <w:tab/>
      </w:r>
    </w:p>
    <w:p w14:paraId="1D2C5B9A" w14:textId="77777777" w:rsidR="005318B6" w:rsidRPr="00A663FA" w:rsidRDefault="005318B6" w:rsidP="005318B6">
      <w:pPr>
        <w:ind w:left="30" w:right="71"/>
        <w:jc w:val="center"/>
        <w:rPr>
          <w:rFonts w:ascii="Arial" w:hAnsi="Arial" w:cs="Arial"/>
          <w:b/>
          <w:i/>
          <w:u w:val="single"/>
        </w:rPr>
      </w:pPr>
      <w:r w:rsidRPr="00A663FA">
        <w:rPr>
          <w:rFonts w:ascii="Arial" w:hAnsi="Arial" w:cs="Arial"/>
          <w:b/>
          <w:i/>
          <w:u w:val="single"/>
        </w:rPr>
        <w:t>J’accepte par conséquent l’intervention éventuelle de la police municipale ou des pompiers en cas d’absence de réponse aux appels téléphoniques du CCAS et ce, à mes frais.</w:t>
      </w:r>
    </w:p>
    <w:p w14:paraId="563E3F16" w14:textId="77777777" w:rsidR="00F3505B" w:rsidRDefault="00F3505B" w:rsidP="00F3505B">
      <w:pPr>
        <w:jc w:val="both"/>
        <w:rPr>
          <w:rFonts w:ascii="Arial" w:hAnsi="Arial" w:cs="Arial"/>
          <w:b/>
        </w:rPr>
      </w:pPr>
    </w:p>
    <w:p w14:paraId="3C3822B5" w14:textId="3BAC467A" w:rsidR="00F3505B" w:rsidRDefault="005318B6" w:rsidP="00F3505B">
      <w:pPr>
        <w:ind w:left="709" w:firstLine="709"/>
        <w:jc w:val="both"/>
        <w:rPr>
          <w:rFonts w:ascii="Arial" w:hAnsi="Arial" w:cs="Arial"/>
          <w:b/>
          <w:u w:val="single"/>
        </w:rPr>
      </w:pPr>
      <w:r w:rsidRPr="00A663FA">
        <w:rPr>
          <w:rFonts w:ascii="Arial" w:hAnsi="Arial" w:cs="Arial"/>
          <w:b/>
          <w:u w:val="single"/>
        </w:rPr>
        <w:t>Date</w:t>
      </w:r>
      <w:r w:rsidRPr="00A663FA">
        <w:rPr>
          <w:rFonts w:ascii="Arial" w:hAnsi="Arial" w:cs="Arial"/>
          <w:b/>
        </w:rPr>
        <w:t xml:space="preserve"> :                                   </w:t>
      </w:r>
      <w:r w:rsidR="00F3505B">
        <w:rPr>
          <w:rFonts w:ascii="Arial" w:hAnsi="Arial" w:cs="Arial"/>
          <w:b/>
        </w:rPr>
        <w:t xml:space="preserve">         </w:t>
      </w:r>
      <w:r w:rsidRPr="00A663FA">
        <w:rPr>
          <w:rFonts w:ascii="Arial" w:hAnsi="Arial" w:cs="Arial"/>
          <w:b/>
        </w:rPr>
        <w:t xml:space="preserve"> </w:t>
      </w:r>
      <w:r w:rsidR="00F3505B">
        <w:rPr>
          <w:rFonts w:ascii="Arial" w:hAnsi="Arial" w:cs="Arial"/>
          <w:b/>
        </w:rPr>
        <w:tab/>
      </w:r>
      <w:r w:rsidR="00F3505B" w:rsidRPr="00F3505B">
        <w:rPr>
          <w:rFonts w:ascii="Arial" w:hAnsi="Arial" w:cs="Arial"/>
          <w:b/>
          <w:u w:val="single"/>
        </w:rPr>
        <w:t>Nom/Prénom</w:t>
      </w:r>
      <w:r w:rsidR="00F3505B">
        <w:rPr>
          <w:rFonts w:ascii="Arial" w:hAnsi="Arial" w:cs="Arial"/>
          <w:b/>
          <w:u w:val="single"/>
        </w:rPr>
        <w:t> :</w:t>
      </w:r>
    </w:p>
    <w:p w14:paraId="6564DFAF" w14:textId="63868F66" w:rsidR="00445757" w:rsidRPr="00A663FA" w:rsidRDefault="005318B6" w:rsidP="00F3505B">
      <w:pPr>
        <w:ind w:left="4963" w:firstLine="709"/>
        <w:jc w:val="both"/>
        <w:rPr>
          <w:rFonts w:ascii="Arial" w:hAnsi="Arial" w:cs="Arial"/>
          <w:b/>
          <w:u w:val="single"/>
        </w:rPr>
      </w:pPr>
      <w:r w:rsidRPr="00F3505B">
        <w:rPr>
          <w:rFonts w:ascii="Arial" w:hAnsi="Arial" w:cs="Arial"/>
          <w:b/>
          <w:u w:val="single"/>
        </w:rPr>
        <w:t>Signature</w:t>
      </w:r>
      <w:r w:rsidRPr="00A663FA">
        <w:rPr>
          <w:rFonts w:ascii="Arial" w:hAnsi="Arial" w:cs="Arial"/>
          <w:b/>
        </w:rPr>
        <w:t> :</w:t>
      </w:r>
    </w:p>
    <w:sectPr w:rsidR="00445757" w:rsidRPr="00A663FA" w:rsidSect="005318B6">
      <w:footerReference w:type="default" r:id="rId8"/>
      <w:headerReference w:type="first" r:id="rId9"/>
      <w:footerReference w:type="first" r:id="rId10"/>
      <w:pgSz w:w="11906" w:h="16838"/>
      <w:pgMar w:top="1418" w:right="424" w:bottom="1701" w:left="426" w:header="0" w:footer="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3172" w14:textId="77777777" w:rsidR="00DD3389" w:rsidRDefault="00DD3389" w:rsidP="008404EE">
      <w:r>
        <w:separator/>
      </w:r>
    </w:p>
  </w:endnote>
  <w:endnote w:type="continuationSeparator" w:id="0">
    <w:p w14:paraId="736C79F9" w14:textId="77777777" w:rsidR="00DD3389" w:rsidRDefault="00DD3389" w:rsidP="008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500141"/>
      <w:docPartObj>
        <w:docPartGallery w:val="Page Numbers (Bottom of Page)"/>
        <w:docPartUnique/>
      </w:docPartObj>
    </w:sdtPr>
    <w:sdtEndPr/>
    <w:sdtContent>
      <w:p w14:paraId="44CA82CC" w14:textId="77777777" w:rsidR="008404EE" w:rsidRDefault="008404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FB">
          <w:rPr>
            <w:noProof/>
          </w:rPr>
          <w:t>2</w:t>
        </w:r>
        <w:r>
          <w:fldChar w:fldCharType="end"/>
        </w:r>
      </w:p>
    </w:sdtContent>
  </w:sdt>
  <w:p w14:paraId="2808B802" w14:textId="77777777" w:rsidR="008404EE" w:rsidRDefault="00840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3685" w14:textId="1DDF3BB2" w:rsidR="00D11F74" w:rsidRPr="007E5825" w:rsidRDefault="00D11F74" w:rsidP="00D11F74">
    <w:pPr>
      <w:pStyle w:val="Pieddepage"/>
      <w:tabs>
        <w:tab w:val="left" w:pos="3945"/>
      </w:tabs>
      <w:jc w:val="center"/>
      <w:rPr>
        <w:rFonts w:ascii="Arial" w:hAnsi="Arial" w:cs="Arial"/>
        <w:b/>
        <w:kern w:val="2"/>
        <w:sz w:val="20"/>
        <w:szCs w:val="20"/>
      </w:rPr>
    </w:pPr>
    <w:r w:rsidRPr="007E5825">
      <w:rPr>
        <w:rFonts w:ascii="Arial" w:hAnsi="Arial" w:cs="Arial"/>
        <w:b/>
        <w:sz w:val="20"/>
        <w:szCs w:val="20"/>
      </w:rPr>
      <w:t>Centre Communal d’Action Sociale</w:t>
    </w:r>
  </w:p>
  <w:p w14:paraId="4EA06794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ab/>
      <w:t>1 rue des Gantois – BP</w:t>
    </w:r>
    <w:r>
      <w:rPr>
        <w:rFonts w:ascii="Arial" w:hAnsi="Arial" w:cs="Arial"/>
        <w:b/>
        <w:bCs/>
        <w:iCs/>
        <w:sz w:val="20"/>
        <w:szCs w:val="20"/>
        <w:lang w:eastAsia="fr-FR"/>
      </w:rPr>
      <w:t>900</w:t>
    </w: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63 - 59562 La Madeleine Cedex</w:t>
    </w:r>
  </w:p>
  <w:p w14:paraId="7AB27BBE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jc w:val="center"/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Tél : 03.20.51.16.98 – ccas.lamadeleine@gmail.com</w:t>
    </w:r>
  </w:p>
  <w:p w14:paraId="2C422634" w14:textId="045BA110" w:rsidR="00D11F74" w:rsidRPr="006A4880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Ouverture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lundi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13h30 à 17h15, du mardi au jeudi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8h30 à 12h et de 13h30 à 17h1</w:t>
    </w:r>
    <w:r w:rsid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5 et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 vendredi de 8h30 à 12h</w:t>
    </w:r>
  </w:p>
  <w:p w14:paraId="00C06E3D" w14:textId="77777777" w:rsidR="00D11F74" w:rsidRPr="007E5825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7E5825">
      <w:rPr>
        <w:rFonts w:ascii="Arial" w:hAnsi="Arial" w:cs="Arial"/>
        <w:bCs/>
        <w:i/>
        <w:iCs/>
        <w:sz w:val="18"/>
        <w:szCs w:val="18"/>
        <w:lang w:eastAsia="fr-FR"/>
      </w:rPr>
      <w:t>Toute correspondance doit être adressée à l’attention de Monsieur le Président du CCAS</w:t>
    </w:r>
  </w:p>
  <w:p w14:paraId="695F408B" w14:textId="77777777" w:rsidR="008404EE" w:rsidRPr="000E69FB" w:rsidRDefault="008404EE" w:rsidP="00F676F5">
    <w:pPr>
      <w:pStyle w:val="Pieddepage"/>
      <w:tabs>
        <w:tab w:val="left" w:pos="3945"/>
      </w:tabs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4DF9" w14:textId="77777777" w:rsidR="00DD3389" w:rsidRDefault="00DD3389" w:rsidP="008404EE">
      <w:r>
        <w:separator/>
      </w:r>
    </w:p>
  </w:footnote>
  <w:footnote w:type="continuationSeparator" w:id="0">
    <w:p w14:paraId="604115D5" w14:textId="77777777" w:rsidR="00DD3389" w:rsidRDefault="00DD3389" w:rsidP="008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5F8A" w14:textId="0BF41846" w:rsidR="006D4915" w:rsidRDefault="006D491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BE43" wp14:editId="7FFDA0ED">
          <wp:simplePos x="0" y="0"/>
          <wp:positionH relativeFrom="column">
            <wp:posOffset>-167640</wp:posOffset>
          </wp:positionH>
          <wp:positionV relativeFrom="paragraph">
            <wp:posOffset>22860</wp:posOffset>
          </wp:positionV>
          <wp:extent cx="2876293" cy="2441575"/>
          <wp:effectExtent l="0" t="0" r="63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"/>
                  <a:stretch/>
                </pic:blipFill>
                <pic:spPr bwMode="auto">
                  <a:xfrm>
                    <a:off x="0" y="0"/>
                    <a:ext cx="2876293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0340BB" w14:textId="7D4CF230" w:rsidR="008B50C0" w:rsidRDefault="008B50C0">
    <w:pPr>
      <w:pStyle w:val="En-tte"/>
    </w:pPr>
  </w:p>
  <w:p w14:paraId="389BBD14" w14:textId="0C661730" w:rsidR="00275223" w:rsidRDefault="00275223">
    <w:pPr>
      <w:pStyle w:val="En-tte"/>
      <w:rPr>
        <w:noProof/>
      </w:rPr>
    </w:pPr>
  </w:p>
  <w:p w14:paraId="1CED2DD0" w14:textId="079028EB" w:rsidR="008B50C0" w:rsidRDefault="008B5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124"/>
    <w:multiLevelType w:val="hybridMultilevel"/>
    <w:tmpl w:val="40C6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7C7"/>
    <w:multiLevelType w:val="hybridMultilevel"/>
    <w:tmpl w:val="628E77B8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5823B4"/>
    <w:multiLevelType w:val="hybridMultilevel"/>
    <w:tmpl w:val="B1D4822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A2F62"/>
    <w:multiLevelType w:val="hybridMultilevel"/>
    <w:tmpl w:val="084EDC68"/>
    <w:lvl w:ilvl="0" w:tplc="722C62F6">
      <w:numFmt w:val="bullet"/>
      <w:lvlText w:val="-"/>
      <w:lvlJc w:val="left"/>
      <w:pPr>
        <w:ind w:left="1486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6656E4"/>
    <w:multiLevelType w:val="hybridMultilevel"/>
    <w:tmpl w:val="86943D92"/>
    <w:lvl w:ilvl="0" w:tplc="C2083E3E">
      <w:start w:val="1"/>
      <w:numFmt w:val="bullet"/>
      <w:lvlText w:val="-"/>
      <w:lvlJc w:val="right"/>
      <w:pPr>
        <w:ind w:left="1069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D26B9"/>
    <w:multiLevelType w:val="hybridMultilevel"/>
    <w:tmpl w:val="88440950"/>
    <w:lvl w:ilvl="0" w:tplc="EC4E054E">
      <w:start w:val="1"/>
      <w:numFmt w:val="bullet"/>
      <w:lvlText w:val=""/>
      <w:lvlJc w:val="left"/>
      <w:pPr>
        <w:ind w:left="1429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4719C0"/>
    <w:multiLevelType w:val="hybridMultilevel"/>
    <w:tmpl w:val="31E22CD4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2"/>
    <w:rsid w:val="00024876"/>
    <w:rsid w:val="00026C8B"/>
    <w:rsid w:val="00030182"/>
    <w:rsid w:val="00030EC0"/>
    <w:rsid w:val="00031CA8"/>
    <w:rsid w:val="00043DC1"/>
    <w:rsid w:val="000B4863"/>
    <w:rsid w:val="000B5D57"/>
    <w:rsid w:val="000C6FA2"/>
    <w:rsid w:val="000E1626"/>
    <w:rsid w:val="000E4321"/>
    <w:rsid w:val="000E69FB"/>
    <w:rsid w:val="000F21DF"/>
    <w:rsid w:val="000F7436"/>
    <w:rsid w:val="00116318"/>
    <w:rsid w:val="00116DBE"/>
    <w:rsid w:val="00123AE8"/>
    <w:rsid w:val="0016527C"/>
    <w:rsid w:val="001659E6"/>
    <w:rsid w:val="00173137"/>
    <w:rsid w:val="001D16DF"/>
    <w:rsid w:val="001F05E2"/>
    <w:rsid w:val="001F34B9"/>
    <w:rsid w:val="002030C0"/>
    <w:rsid w:val="002072B1"/>
    <w:rsid w:val="002125CC"/>
    <w:rsid w:val="00222687"/>
    <w:rsid w:val="00230233"/>
    <w:rsid w:val="00251416"/>
    <w:rsid w:val="002614A6"/>
    <w:rsid w:val="00275223"/>
    <w:rsid w:val="00292435"/>
    <w:rsid w:val="002963F1"/>
    <w:rsid w:val="00296C6C"/>
    <w:rsid w:val="002A236B"/>
    <w:rsid w:val="002C130F"/>
    <w:rsid w:val="002D062D"/>
    <w:rsid w:val="002D1A6E"/>
    <w:rsid w:val="002D44C3"/>
    <w:rsid w:val="002E12AA"/>
    <w:rsid w:val="002E28ED"/>
    <w:rsid w:val="002E294E"/>
    <w:rsid w:val="002F7D58"/>
    <w:rsid w:val="00301E2E"/>
    <w:rsid w:val="0031511D"/>
    <w:rsid w:val="00325CE7"/>
    <w:rsid w:val="00325E8D"/>
    <w:rsid w:val="00327F4B"/>
    <w:rsid w:val="00342E1F"/>
    <w:rsid w:val="00344FF0"/>
    <w:rsid w:val="00366161"/>
    <w:rsid w:val="00370273"/>
    <w:rsid w:val="00371A76"/>
    <w:rsid w:val="00376580"/>
    <w:rsid w:val="00386831"/>
    <w:rsid w:val="0039111B"/>
    <w:rsid w:val="00392334"/>
    <w:rsid w:val="003B2F9B"/>
    <w:rsid w:val="003B4A27"/>
    <w:rsid w:val="003C4D64"/>
    <w:rsid w:val="003C7592"/>
    <w:rsid w:val="003D17EE"/>
    <w:rsid w:val="003D2FE6"/>
    <w:rsid w:val="003D4383"/>
    <w:rsid w:val="003E2A22"/>
    <w:rsid w:val="003F3EF1"/>
    <w:rsid w:val="00412FAF"/>
    <w:rsid w:val="00415AB6"/>
    <w:rsid w:val="00423510"/>
    <w:rsid w:val="004331A9"/>
    <w:rsid w:val="00445757"/>
    <w:rsid w:val="004514BD"/>
    <w:rsid w:val="004647C2"/>
    <w:rsid w:val="00480C5B"/>
    <w:rsid w:val="00493A10"/>
    <w:rsid w:val="00495B75"/>
    <w:rsid w:val="00496589"/>
    <w:rsid w:val="00496F59"/>
    <w:rsid w:val="004A7A41"/>
    <w:rsid w:val="004B10EA"/>
    <w:rsid w:val="004B2846"/>
    <w:rsid w:val="004C5C94"/>
    <w:rsid w:val="004D27DA"/>
    <w:rsid w:val="004D4478"/>
    <w:rsid w:val="004E0A13"/>
    <w:rsid w:val="004E3596"/>
    <w:rsid w:val="004E76C1"/>
    <w:rsid w:val="004F2382"/>
    <w:rsid w:val="00501F53"/>
    <w:rsid w:val="00506198"/>
    <w:rsid w:val="005318B6"/>
    <w:rsid w:val="00545727"/>
    <w:rsid w:val="00564B25"/>
    <w:rsid w:val="00566DC9"/>
    <w:rsid w:val="00574268"/>
    <w:rsid w:val="00576D96"/>
    <w:rsid w:val="005860CD"/>
    <w:rsid w:val="0058699F"/>
    <w:rsid w:val="00597FBC"/>
    <w:rsid w:val="005F1757"/>
    <w:rsid w:val="005F5DC2"/>
    <w:rsid w:val="005F791E"/>
    <w:rsid w:val="00605B53"/>
    <w:rsid w:val="00612A57"/>
    <w:rsid w:val="006346B7"/>
    <w:rsid w:val="00652945"/>
    <w:rsid w:val="006537AA"/>
    <w:rsid w:val="006558D5"/>
    <w:rsid w:val="0069316B"/>
    <w:rsid w:val="006960E5"/>
    <w:rsid w:val="006A4880"/>
    <w:rsid w:val="006A5588"/>
    <w:rsid w:val="006D018D"/>
    <w:rsid w:val="006D4915"/>
    <w:rsid w:val="006E1557"/>
    <w:rsid w:val="006F3D48"/>
    <w:rsid w:val="00700A53"/>
    <w:rsid w:val="00716961"/>
    <w:rsid w:val="00722C23"/>
    <w:rsid w:val="00736783"/>
    <w:rsid w:val="007432E5"/>
    <w:rsid w:val="00751C75"/>
    <w:rsid w:val="00754282"/>
    <w:rsid w:val="00771FF1"/>
    <w:rsid w:val="007A2655"/>
    <w:rsid w:val="007A2C5F"/>
    <w:rsid w:val="007A652E"/>
    <w:rsid w:val="007A7821"/>
    <w:rsid w:val="007B1B2A"/>
    <w:rsid w:val="007B32E6"/>
    <w:rsid w:val="007B567D"/>
    <w:rsid w:val="007C1B5B"/>
    <w:rsid w:val="007C1C5A"/>
    <w:rsid w:val="007C4330"/>
    <w:rsid w:val="007F0A2A"/>
    <w:rsid w:val="007F19F7"/>
    <w:rsid w:val="00812323"/>
    <w:rsid w:val="0081283F"/>
    <w:rsid w:val="008148A4"/>
    <w:rsid w:val="00820680"/>
    <w:rsid w:val="00830182"/>
    <w:rsid w:val="008404EE"/>
    <w:rsid w:val="00845A9B"/>
    <w:rsid w:val="00854B44"/>
    <w:rsid w:val="008558A5"/>
    <w:rsid w:val="00860C2B"/>
    <w:rsid w:val="008766D4"/>
    <w:rsid w:val="0088394F"/>
    <w:rsid w:val="00886B2D"/>
    <w:rsid w:val="008A5EDD"/>
    <w:rsid w:val="008B4C24"/>
    <w:rsid w:val="008B50C0"/>
    <w:rsid w:val="008B7D6E"/>
    <w:rsid w:val="008F2902"/>
    <w:rsid w:val="009156CC"/>
    <w:rsid w:val="00915C4C"/>
    <w:rsid w:val="0091704C"/>
    <w:rsid w:val="00977227"/>
    <w:rsid w:val="0098255C"/>
    <w:rsid w:val="00982CF9"/>
    <w:rsid w:val="009959C1"/>
    <w:rsid w:val="009A7F75"/>
    <w:rsid w:val="009C0356"/>
    <w:rsid w:val="009C3FFE"/>
    <w:rsid w:val="009C4755"/>
    <w:rsid w:val="00A03195"/>
    <w:rsid w:val="00A10750"/>
    <w:rsid w:val="00A15860"/>
    <w:rsid w:val="00A3092A"/>
    <w:rsid w:val="00A332CA"/>
    <w:rsid w:val="00A4092F"/>
    <w:rsid w:val="00A44639"/>
    <w:rsid w:val="00A630A4"/>
    <w:rsid w:val="00A644FA"/>
    <w:rsid w:val="00A65799"/>
    <w:rsid w:val="00A66011"/>
    <w:rsid w:val="00A663FA"/>
    <w:rsid w:val="00A70AAB"/>
    <w:rsid w:val="00A76BCE"/>
    <w:rsid w:val="00A83473"/>
    <w:rsid w:val="00A946F0"/>
    <w:rsid w:val="00A97DEC"/>
    <w:rsid w:val="00AA0D0F"/>
    <w:rsid w:val="00AB0410"/>
    <w:rsid w:val="00AB3D2D"/>
    <w:rsid w:val="00AC4775"/>
    <w:rsid w:val="00AC7E8A"/>
    <w:rsid w:val="00AD47B5"/>
    <w:rsid w:val="00B0171A"/>
    <w:rsid w:val="00B15F3E"/>
    <w:rsid w:val="00B56497"/>
    <w:rsid w:val="00B60F22"/>
    <w:rsid w:val="00B6410F"/>
    <w:rsid w:val="00B72CB2"/>
    <w:rsid w:val="00B77403"/>
    <w:rsid w:val="00B77F2D"/>
    <w:rsid w:val="00B871DA"/>
    <w:rsid w:val="00BB4951"/>
    <w:rsid w:val="00BB5675"/>
    <w:rsid w:val="00BB6C3F"/>
    <w:rsid w:val="00BD33CB"/>
    <w:rsid w:val="00BF3499"/>
    <w:rsid w:val="00C10F51"/>
    <w:rsid w:val="00C15B33"/>
    <w:rsid w:val="00C16709"/>
    <w:rsid w:val="00C32273"/>
    <w:rsid w:val="00C347BF"/>
    <w:rsid w:val="00C41E5D"/>
    <w:rsid w:val="00C5144D"/>
    <w:rsid w:val="00C519AA"/>
    <w:rsid w:val="00C7295F"/>
    <w:rsid w:val="00C731F2"/>
    <w:rsid w:val="00C85202"/>
    <w:rsid w:val="00CA5234"/>
    <w:rsid w:val="00CC5174"/>
    <w:rsid w:val="00CC771C"/>
    <w:rsid w:val="00D0157E"/>
    <w:rsid w:val="00D07981"/>
    <w:rsid w:val="00D11F74"/>
    <w:rsid w:val="00D1660A"/>
    <w:rsid w:val="00D265D6"/>
    <w:rsid w:val="00D46E1F"/>
    <w:rsid w:val="00D4721D"/>
    <w:rsid w:val="00D533FE"/>
    <w:rsid w:val="00D63D0C"/>
    <w:rsid w:val="00D65AE7"/>
    <w:rsid w:val="00D910C3"/>
    <w:rsid w:val="00D945AC"/>
    <w:rsid w:val="00DB2E27"/>
    <w:rsid w:val="00DD0887"/>
    <w:rsid w:val="00DD3389"/>
    <w:rsid w:val="00DE3D58"/>
    <w:rsid w:val="00DE7C3B"/>
    <w:rsid w:val="00DF535D"/>
    <w:rsid w:val="00E02F50"/>
    <w:rsid w:val="00E03EE3"/>
    <w:rsid w:val="00E12999"/>
    <w:rsid w:val="00E152ED"/>
    <w:rsid w:val="00E17976"/>
    <w:rsid w:val="00E44973"/>
    <w:rsid w:val="00E504FC"/>
    <w:rsid w:val="00E5287E"/>
    <w:rsid w:val="00E570A7"/>
    <w:rsid w:val="00E6218F"/>
    <w:rsid w:val="00E87162"/>
    <w:rsid w:val="00E910F3"/>
    <w:rsid w:val="00EB51F2"/>
    <w:rsid w:val="00ED066E"/>
    <w:rsid w:val="00ED0736"/>
    <w:rsid w:val="00ED314C"/>
    <w:rsid w:val="00EE43A7"/>
    <w:rsid w:val="00F161FA"/>
    <w:rsid w:val="00F3505B"/>
    <w:rsid w:val="00F53A8E"/>
    <w:rsid w:val="00F676F5"/>
    <w:rsid w:val="00F75BAD"/>
    <w:rsid w:val="00F81CE1"/>
    <w:rsid w:val="00F81E7A"/>
    <w:rsid w:val="00FA1F84"/>
    <w:rsid w:val="00FB53AD"/>
    <w:rsid w:val="00FD3E3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26618"/>
  <w15:docId w15:val="{CEDEA457-08C3-481D-8737-D619A88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brutCar">
    <w:name w:val="Texte brut Car"/>
    <w:rPr>
      <w:rFonts w:ascii="Calibri" w:eastAsia="Calibri" w:hAnsi="Calibri" w:cs="Consolas"/>
      <w:b/>
      <w:sz w:val="28"/>
      <w:szCs w:val="21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Pr>
      <w:b/>
      <w:bCs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WW-Standard">
    <w:name w:val="WW-Standard"/>
    <w:pPr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customStyle="1" w:styleId="Corpsdetexte21">
    <w:name w:val="Corps de texte 21"/>
    <w:basedOn w:val="WW-Standard"/>
    <w:pPr>
      <w:tabs>
        <w:tab w:val="left" w:pos="5103"/>
      </w:tabs>
      <w:jc w:val="both"/>
    </w:pPr>
    <w:rPr>
      <w:sz w:val="26"/>
    </w:rPr>
  </w:style>
  <w:style w:type="paragraph" w:customStyle="1" w:styleId="Textebrut1">
    <w:name w:val="Texte brut1"/>
    <w:basedOn w:val="Normal"/>
    <w:pPr>
      <w:suppressAutoHyphens w:val="0"/>
    </w:pPr>
    <w:rPr>
      <w:rFonts w:ascii="Calibri" w:eastAsia="Calibri" w:hAnsi="Calibri" w:cs="Consolas"/>
      <w:b/>
      <w:sz w:val="2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02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F290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02F50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C475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9E41-EF90-4292-9FFA-64CA28E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REFERENT CCAS1</cp:lastModifiedBy>
  <cp:revision>5</cp:revision>
  <cp:lastPrinted>2021-02-24T11:00:00Z</cp:lastPrinted>
  <dcterms:created xsi:type="dcterms:W3CDTF">2021-02-12T16:26:00Z</dcterms:created>
  <dcterms:modified xsi:type="dcterms:W3CDTF">2021-02-24T13:25:00Z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